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22BC6" w14:textId="77777777" w:rsidR="00091640" w:rsidRDefault="00091640" w:rsidP="00DF7F26">
      <w:pPr>
        <w:rPr>
          <w:sz w:val="28"/>
          <w:szCs w:val="28"/>
        </w:rPr>
      </w:pPr>
      <w:bookmarkStart w:id="0" w:name="_GoBack"/>
      <w:bookmarkEnd w:id="0"/>
    </w:p>
    <w:sectPr w:rsidR="00091640" w:rsidSect="0056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5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994A" w14:textId="77777777" w:rsidR="00663579" w:rsidRDefault="00663579" w:rsidP="00564A23">
      <w:r>
        <w:separator/>
      </w:r>
    </w:p>
  </w:endnote>
  <w:endnote w:type="continuationSeparator" w:id="0">
    <w:p w14:paraId="44C8541F" w14:textId="77777777" w:rsidR="00663579" w:rsidRDefault="00663579" w:rsidP="0056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FB942" w14:textId="77777777" w:rsidR="00C232E5" w:rsidRDefault="00C23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CD39" w14:textId="77777777" w:rsidR="00564A23" w:rsidRPr="00564A23" w:rsidRDefault="00564A23" w:rsidP="00564A23">
    <w:pPr>
      <w:pStyle w:val="Footer"/>
      <w:jc w:val="center"/>
      <w:rPr>
        <w:rFonts w:ascii="Book Antiqua" w:hAnsi="Book Antiqua"/>
        <w:i/>
        <w:iCs/>
        <w:sz w:val="18"/>
      </w:rPr>
    </w:pPr>
    <w:r w:rsidRPr="00564A23">
      <w:rPr>
        <w:rFonts w:ascii="Book Antiqua" w:hAnsi="Book Antiqua"/>
        <w:i/>
        <w:iCs/>
        <w:sz w:val="18"/>
      </w:rPr>
      <w:t>Local Associations Include:</w:t>
    </w:r>
  </w:p>
  <w:p w14:paraId="36B4FDEA" w14:textId="1CACB077" w:rsidR="00564A23" w:rsidRPr="00564A23" w:rsidRDefault="00564A23" w:rsidP="00564A23">
    <w:pPr>
      <w:pStyle w:val="Footer"/>
      <w:ind w:left="-810"/>
      <w:jc w:val="center"/>
      <w:rPr>
        <w:rFonts w:ascii="Book Antiqua" w:hAnsi="Book Antiqua"/>
        <w:iCs/>
        <w:spacing w:val="-15"/>
        <w:sz w:val="18"/>
      </w:rPr>
    </w:pPr>
    <w:r w:rsidRPr="00564A23">
      <w:rPr>
        <w:rFonts w:ascii="Book Antiqua" w:hAnsi="Book Antiqua"/>
        <w:i/>
        <w:iCs/>
        <w:spacing w:val="-15"/>
        <w:sz w:val="18"/>
      </w:rPr>
      <w:t xml:space="preserve"> Buffalo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C</w:t>
    </w:r>
    <w:r w:rsidR="00DB1AF6">
      <w:rPr>
        <w:rFonts w:ascii="Book Antiqua" w:hAnsi="Book Antiqua"/>
        <w:i/>
        <w:iCs/>
        <w:spacing w:val="-15"/>
        <w:sz w:val="18"/>
      </w:rPr>
      <w:t>entral NY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Fulton County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 Mohawk Valley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North Country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Orange County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Queens County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Syracuse  </w:t>
    </w:r>
    <w:r w:rsidRPr="00564A23">
      <w:rPr>
        <w:rFonts w:ascii="Book Antiqua" w:hAnsi="Book Antiqua" w:cs="Times New Roman"/>
        <w:i/>
        <w:iCs/>
        <w:spacing w:val="-15"/>
        <w:sz w:val="12"/>
      </w:rPr>
      <w:t xml:space="preserve">● </w:t>
    </w:r>
    <w:r w:rsidRPr="00564A23">
      <w:rPr>
        <w:rFonts w:ascii="Book Antiqua" w:hAnsi="Book Antiqua"/>
        <w:i/>
        <w:iCs/>
        <w:spacing w:val="-15"/>
        <w:sz w:val="18"/>
      </w:rPr>
      <w:t xml:space="preserve"> Westchester County </w:t>
    </w:r>
    <w:r w:rsidRPr="00564A23">
      <w:rPr>
        <w:rFonts w:ascii="Book Antiqua" w:hAnsi="Book Antiqua" w:cs="Times New Roman"/>
        <w:i/>
        <w:iCs/>
        <w:spacing w:val="-15"/>
        <w:sz w:val="12"/>
      </w:rPr>
      <w:t>●</w:t>
    </w:r>
    <w:r w:rsidRPr="00564A23">
      <w:rPr>
        <w:rFonts w:ascii="Book Antiqua" w:hAnsi="Book Antiqua"/>
        <w:i/>
        <w:iCs/>
        <w:spacing w:val="-15"/>
        <w:sz w:val="18"/>
      </w:rPr>
      <w:t xml:space="preserve"> Long Island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41AD" w14:textId="77777777" w:rsidR="00C232E5" w:rsidRDefault="00C23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820F0" w14:textId="77777777" w:rsidR="00663579" w:rsidRDefault="00663579" w:rsidP="00564A23">
      <w:r>
        <w:separator/>
      </w:r>
    </w:p>
  </w:footnote>
  <w:footnote w:type="continuationSeparator" w:id="0">
    <w:p w14:paraId="36D0497A" w14:textId="77777777" w:rsidR="00663579" w:rsidRDefault="00663579" w:rsidP="0056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37CEA" w14:textId="77777777" w:rsidR="00C232E5" w:rsidRDefault="00C23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86F22" w14:textId="77777777" w:rsidR="008F7581" w:rsidRPr="0034493C" w:rsidRDefault="008F7581" w:rsidP="00C232E5">
    <w:pPr>
      <w:ind w:right="-144"/>
      <w:rPr>
        <w:b/>
      </w:rPr>
    </w:pPr>
    <w:r w:rsidRPr="0034493C">
      <w:rPr>
        <w:rFonts w:ascii="Book Antiqua" w:hAnsi="Book Antiqua"/>
        <w:b/>
        <w:noProof/>
      </w:rPr>
      <w:drawing>
        <wp:anchor distT="0" distB="0" distL="114300" distR="114300" simplePos="0" relativeHeight="251660288" behindDoc="0" locked="0" layoutInCell="1" allowOverlap="1" wp14:anchorId="01F96D08" wp14:editId="58D8866D">
          <wp:simplePos x="0" y="0"/>
          <wp:positionH relativeFrom="column">
            <wp:posOffset>5779008</wp:posOffset>
          </wp:positionH>
          <wp:positionV relativeFrom="paragraph">
            <wp:posOffset>-3658</wp:posOffset>
          </wp:positionV>
          <wp:extent cx="868753" cy="877295"/>
          <wp:effectExtent l="0" t="0" r="762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baf6_8b682099f0674f2c97884df3c379c73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3" cy="88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Ind w:w="-810" w:type="dxa"/>
      <w:tblLook w:val="04A0" w:firstRow="1" w:lastRow="0" w:firstColumn="1" w:lastColumn="0" w:noHBand="0" w:noVBand="1"/>
    </w:tblPr>
    <w:tblGrid>
      <w:gridCol w:w="4885"/>
      <w:gridCol w:w="4894"/>
    </w:tblGrid>
    <w:tr w:rsidR="00564A23" w14:paraId="326432AE" w14:textId="77777777" w:rsidTr="00611B23">
      <w:trPr>
        <w:trHeight w:val="2470"/>
      </w:trPr>
      <w:tc>
        <w:tcPr>
          <w:tcW w:w="48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1C1CA8" w14:textId="77777777" w:rsidR="0023640E" w:rsidRPr="0023640E" w:rsidRDefault="0023640E" w:rsidP="0023640E">
          <w:pPr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23640E">
            <w:rPr>
              <w:rFonts w:ascii="Book Antiqua" w:hAnsi="Book Antiqua"/>
              <w:b/>
              <w:sz w:val="18"/>
              <w:szCs w:val="18"/>
            </w:rPr>
            <w:t>President</w:t>
          </w:r>
        </w:p>
        <w:p w14:paraId="50842070" w14:textId="77777777" w:rsidR="0090184B" w:rsidRDefault="0090184B" w:rsidP="0090184B">
          <w:pPr>
            <w:jc w:val="center"/>
          </w:pPr>
          <w:r w:rsidRPr="0034493C">
            <w:rPr>
              <w:b/>
            </w:rPr>
            <w:t>Amy Timmerman</w:t>
          </w:r>
          <w:r>
            <w:br/>
            <w:t>14 Newton St</w:t>
          </w:r>
          <w:r>
            <w:br/>
            <w:t>Silver Creek, NY 14136</w:t>
          </w:r>
        </w:p>
        <w:p w14:paraId="77DD467F" w14:textId="77777777" w:rsidR="0023640E" w:rsidRPr="0034493C" w:rsidRDefault="0090184B" w:rsidP="0090184B">
          <w:pPr>
            <w:jc w:val="center"/>
            <w:rPr>
              <w:rFonts w:cstheme="minorHAnsi"/>
              <w:b/>
            </w:rPr>
          </w:pPr>
          <w:r>
            <w:t xml:space="preserve">Email: </w:t>
          </w:r>
          <w:r w:rsidR="00CE2705">
            <w:t xml:space="preserve">atimmerman@lawleyinsurance.com </w:t>
          </w:r>
          <w:r>
            <w:br/>
            <w:t>Bus:    716-636-5831</w:t>
          </w:r>
          <w:r>
            <w:br/>
            <w:t>Cell:   716-573-6801</w:t>
          </w:r>
          <w:r w:rsidR="008727E7">
            <w:rPr>
              <w:rFonts w:cstheme="minorHAnsi"/>
              <w:b/>
            </w:rPr>
            <w:t xml:space="preserve">           </w:t>
          </w:r>
        </w:p>
        <w:p w14:paraId="7EE65FDB" w14:textId="77777777" w:rsidR="00564A23" w:rsidRPr="00607E5F" w:rsidRDefault="00564A23" w:rsidP="0023640E">
          <w:pPr>
            <w:jc w:val="center"/>
            <w:rPr>
              <w:color w:val="595959" w:themeColor="text1" w:themeTint="A6"/>
              <w:sz w:val="16"/>
            </w:rPr>
          </w:pPr>
        </w:p>
      </w:tc>
      <w:tc>
        <w:tcPr>
          <w:tcW w:w="4894" w:type="dxa"/>
          <w:tcBorders>
            <w:top w:val="nil"/>
            <w:left w:val="nil"/>
            <w:bottom w:val="nil"/>
            <w:right w:val="nil"/>
          </w:tcBorders>
        </w:tcPr>
        <w:p w14:paraId="66F86026" w14:textId="77777777" w:rsidR="008F7581" w:rsidRPr="008F7581" w:rsidRDefault="008F7581" w:rsidP="00564A23">
          <w:pPr>
            <w:jc w:val="center"/>
            <w:rPr>
              <w:rFonts w:ascii="Book Antiqua" w:hAnsi="Book Antiqua"/>
              <w:sz w:val="6"/>
            </w:rPr>
          </w:pPr>
        </w:p>
        <w:p w14:paraId="618D7AED" w14:textId="77777777" w:rsidR="008727E7" w:rsidRDefault="008727E7" w:rsidP="00564A23">
          <w:pPr>
            <w:jc w:val="center"/>
            <w:rPr>
              <w:rFonts w:ascii="Book Antiqua" w:hAnsi="Book Antiqua"/>
              <w:b/>
              <w:sz w:val="18"/>
              <w:szCs w:val="18"/>
            </w:rPr>
          </w:pPr>
        </w:p>
        <w:p w14:paraId="0BB1D03C" w14:textId="77777777" w:rsidR="00611B23" w:rsidRPr="008727E7" w:rsidRDefault="0034493C" w:rsidP="00564A23">
          <w:pPr>
            <w:jc w:val="center"/>
            <w:rPr>
              <w:rFonts w:cstheme="minorHAnsi"/>
              <w:b/>
            </w:rPr>
          </w:pPr>
          <w:r w:rsidRPr="008727E7">
            <w:rPr>
              <w:rFonts w:cstheme="minorHAnsi"/>
              <w:b/>
            </w:rPr>
            <w:t>Vice President</w:t>
          </w:r>
        </w:p>
        <w:p w14:paraId="3F8E441F" w14:textId="77777777" w:rsidR="00C76736" w:rsidRDefault="0090184B" w:rsidP="00C76736">
          <w:pPr>
            <w:jc w:val="center"/>
          </w:pPr>
          <w:r>
            <w:rPr>
              <w:b/>
            </w:rPr>
            <w:t>Connie Smith</w:t>
          </w:r>
          <w:r>
            <w:br/>
          </w:r>
          <w:r w:rsidR="00C76736">
            <w:t xml:space="preserve">303 Meyer Road </w:t>
          </w:r>
          <w:proofErr w:type="spellStart"/>
          <w:r w:rsidR="00C76736">
            <w:t>Bldg</w:t>
          </w:r>
          <w:proofErr w:type="spellEnd"/>
          <w:r w:rsidR="00C76736">
            <w:t xml:space="preserve"> 7 Apt 3</w:t>
          </w:r>
          <w:r w:rsidR="00C76736">
            <w:br/>
            <w:t>West Seneca, NY 14224</w:t>
          </w:r>
        </w:p>
        <w:p w14:paraId="4FD82730" w14:textId="77777777" w:rsidR="007B72E9" w:rsidRPr="0023640E" w:rsidRDefault="00C76736" w:rsidP="00C76736">
          <w:pPr>
            <w:jc w:val="center"/>
            <w:rPr>
              <w:b/>
              <w:sz w:val="18"/>
              <w:szCs w:val="18"/>
            </w:rPr>
          </w:pPr>
          <w:r>
            <w:t xml:space="preserve">Email: csmith@hoffmanhanafin.com </w:t>
          </w:r>
          <w:r>
            <w:br/>
            <w:t>Bus:    716-768-6737</w:t>
          </w:r>
          <w:r>
            <w:br/>
            <w:t>Cell:   716-870-0914</w:t>
          </w:r>
        </w:p>
      </w:tc>
    </w:tr>
  </w:tbl>
  <w:p w14:paraId="48F919AC" w14:textId="77777777" w:rsidR="00564A23" w:rsidRDefault="00564A2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A9D81F" wp14:editId="5FD4E38B">
              <wp:simplePos x="0" y="0"/>
              <wp:positionH relativeFrom="margin">
                <wp:posOffset>-526415</wp:posOffset>
              </wp:positionH>
              <wp:positionV relativeFrom="page">
                <wp:posOffset>450850</wp:posOffset>
              </wp:positionV>
              <wp:extent cx="6469380" cy="269875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938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ook Antiqua" w:hAnsi="Book Antiqua"/>
                              <w:b/>
                              <w:caps/>
                              <w:color w:val="FFFFFF" w:themeColor="background1"/>
                              <w:spacing w:val="40"/>
                              <w:sz w:val="26"/>
                              <w:szCs w:val="26"/>
                            </w:rPr>
                            <w:alias w:val="Title"/>
                            <w:tag w:val=""/>
                            <w:id w:val="-27140020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2A33E0" w14:textId="77777777" w:rsidR="00564A23" w:rsidRPr="00996041" w:rsidRDefault="00564A2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Book Antiqua" w:hAnsi="Book Antiqua"/>
                                  <w:b/>
                                  <w:caps/>
                                  <w:color w:val="FFFFFF" w:themeColor="background1"/>
                                  <w:spacing w:val="40"/>
                                  <w:sz w:val="26"/>
                                  <w:szCs w:val="26"/>
                                </w:rPr>
                              </w:pPr>
                              <w:r w:rsidRPr="00996041">
                                <w:rPr>
                                  <w:rFonts w:ascii="Book Antiqua" w:hAnsi="Book Antiqua"/>
                                  <w:b/>
                                  <w:color w:val="FFFFFF" w:themeColor="background1"/>
                                  <w:spacing w:val="40"/>
                                  <w:sz w:val="26"/>
                                  <w:szCs w:val="26"/>
                                </w:rPr>
                                <w:t xml:space="preserve">Federation of New York Insurance Professionals, </w:t>
                              </w:r>
                              <w:proofErr w:type="spellStart"/>
                              <w:r w:rsidRPr="00996041">
                                <w:rPr>
                                  <w:rFonts w:ascii="Book Antiqua" w:hAnsi="Book Antiqua"/>
                                  <w:b/>
                                  <w:color w:val="FFFFFF" w:themeColor="background1"/>
                                  <w:spacing w:val="40"/>
                                  <w:sz w:val="26"/>
                                  <w:szCs w:val="26"/>
                                </w:rPr>
                                <w:t>Inc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A9D81F" id="Rectangle 197" o:spid="_x0000_s1026" style="position:absolute;margin-left:-41.45pt;margin-top:35.5pt;width:509.4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" o:allowoverlap="f" fillcolor="#5b9bd5 [3204]" stroked="f" strokeweight="1pt">
              <v:textbox>
                <w:txbxContent>
                  <w:sdt>
                    <w:sdtPr>
                      <w:rPr>
                        <w:rFonts w:ascii="Book Antiqua" w:hAnsi="Book Antiqua"/>
                        <w:b/>
                        <w:caps/>
                        <w:color w:val="FFFFFF" w:themeColor="background1"/>
                        <w:spacing w:val="40"/>
                        <w:sz w:val="26"/>
                        <w:szCs w:val="26"/>
                      </w:rPr>
                      <w:alias w:val="Title"/>
                      <w:tag w:val=""/>
                      <w:id w:val="-27140020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2A33E0" w14:textId="77777777" w:rsidR="00564A23" w:rsidRPr="00996041" w:rsidRDefault="00564A2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Book Antiqua" w:hAnsi="Book Antiqua"/>
                            <w:b/>
                            <w:caps/>
                            <w:color w:val="FFFFFF" w:themeColor="background1"/>
                            <w:spacing w:val="40"/>
                            <w:sz w:val="26"/>
                            <w:szCs w:val="26"/>
                          </w:rPr>
                        </w:pPr>
                        <w:r w:rsidRPr="00996041">
                          <w:rPr>
                            <w:rFonts w:ascii="Book Antiqua" w:hAnsi="Book Antiqua"/>
                            <w:b/>
                            <w:color w:val="FFFFFF" w:themeColor="background1"/>
                            <w:spacing w:val="40"/>
                            <w:sz w:val="26"/>
                            <w:szCs w:val="26"/>
                          </w:rPr>
                          <w:t>Federation of New York Insurance Professionals, Inc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06C6E" w14:textId="77777777" w:rsidR="00C232E5" w:rsidRDefault="00C23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8791C"/>
    <w:multiLevelType w:val="hybridMultilevel"/>
    <w:tmpl w:val="0B0AF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7A"/>
    <w:rsid w:val="00013B81"/>
    <w:rsid w:val="00091640"/>
    <w:rsid w:val="000A64E1"/>
    <w:rsid w:val="0010222C"/>
    <w:rsid w:val="00107440"/>
    <w:rsid w:val="0013343A"/>
    <w:rsid w:val="001335CE"/>
    <w:rsid w:val="0013555A"/>
    <w:rsid w:val="00135F76"/>
    <w:rsid w:val="00165718"/>
    <w:rsid w:val="001A623E"/>
    <w:rsid w:val="001F29AF"/>
    <w:rsid w:val="0023640E"/>
    <w:rsid w:val="00257DAC"/>
    <w:rsid w:val="002C4B24"/>
    <w:rsid w:val="002D2C83"/>
    <w:rsid w:val="0031517A"/>
    <w:rsid w:val="0034493C"/>
    <w:rsid w:val="003C0D83"/>
    <w:rsid w:val="004F5E46"/>
    <w:rsid w:val="005230CA"/>
    <w:rsid w:val="005330C8"/>
    <w:rsid w:val="00564A23"/>
    <w:rsid w:val="005E5D8A"/>
    <w:rsid w:val="00611B23"/>
    <w:rsid w:val="00652215"/>
    <w:rsid w:val="00663579"/>
    <w:rsid w:val="00680715"/>
    <w:rsid w:val="007B72E9"/>
    <w:rsid w:val="008727E7"/>
    <w:rsid w:val="00892BEF"/>
    <w:rsid w:val="008E2657"/>
    <w:rsid w:val="008F7581"/>
    <w:rsid w:val="0090184B"/>
    <w:rsid w:val="009805C6"/>
    <w:rsid w:val="00985DBF"/>
    <w:rsid w:val="00996041"/>
    <w:rsid w:val="009C7ABD"/>
    <w:rsid w:val="00A93361"/>
    <w:rsid w:val="00A963AB"/>
    <w:rsid w:val="00AA720B"/>
    <w:rsid w:val="00B00D9A"/>
    <w:rsid w:val="00B8786D"/>
    <w:rsid w:val="00C232E5"/>
    <w:rsid w:val="00C25475"/>
    <w:rsid w:val="00C45056"/>
    <w:rsid w:val="00C76736"/>
    <w:rsid w:val="00CB13C2"/>
    <w:rsid w:val="00CD780E"/>
    <w:rsid w:val="00CE01D7"/>
    <w:rsid w:val="00CE2705"/>
    <w:rsid w:val="00D662C2"/>
    <w:rsid w:val="00DA66EF"/>
    <w:rsid w:val="00DA68CA"/>
    <w:rsid w:val="00DB1AF6"/>
    <w:rsid w:val="00DE713E"/>
    <w:rsid w:val="00DF7F26"/>
    <w:rsid w:val="00E44238"/>
    <w:rsid w:val="00EE5D6B"/>
    <w:rsid w:val="00F07D42"/>
    <w:rsid w:val="00F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5997F"/>
  <w15:chartTrackingRefBased/>
  <w15:docId w15:val="{647FB940-37CB-4637-8CC3-F7D4395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23"/>
  </w:style>
  <w:style w:type="paragraph" w:styleId="Footer">
    <w:name w:val="footer"/>
    <w:basedOn w:val="Normal"/>
    <w:link w:val="FooterChar"/>
    <w:uiPriority w:val="99"/>
    <w:unhideWhenUsed/>
    <w:rsid w:val="00564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23"/>
  </w:style>
  <w:style w:type="table" w:styleId="TableGrid">
    <w:name w:val="Table Grid"/>
    <w:basedOn w:val="TableNormal"/>
    <w:uiPriority w:val="39"/>
    <w:rsid w:val="0056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1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Local\Temp\2018%20FNYIP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 FNYIP Letterhead Template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New York Insurance Professionals, Inc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New York Insurance Professionals, Inc</dc:title>
  <dc:subject/>
  <dc:creator>Karen</dc:creator>
  <cp:keywords/>
  <dc:description/>
  <cp:lastModifiedBy>Microsoft account</cp:lastModifiedBy>
  <cp:revision>2</cp:revision>
  <cp:lastPrinted>2022-04-28T18:13:00Z</cp:lastPrinted>
  <dcterms:created xsi:type="dcterms:W3CDTF">2025-05-20T19:06:00Z</dcterms:created>
  <dcterms:modified xsi:type="dcterms:W3CDTF">2025-05-20T19:06:00Z</dcterms:modified>
</cp:coreProperties>
</file>